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A71" w:rsidRPr="006F119D" w:rsidRDefault="00A76A71" w:rsidP="006F119D">
      <w:pPr>
        <w:widowControl w:val="0"/>
        <w:jc w:val="center"/>
        <w:rPr>
          <w:i/>
          <w:sz w:val="32"/>
          <w:szCs w:val="32"/>
          <w:u w:val="single"/>
        </w:rPr>
      </w:pPr>
      <w:r w:rsidRPr="006F119D">
        <w:rPr>
          <w:b/>
          <w:i/>
          <w:sz w:val="32"/>
          <w:szCs w:val="32"/>
          <w:u w:val="single"/>
        </w:rPr>
        <w:t>Bridget Blockhead</w:t>
      </w:r>
    </w:p>
    <w:p w:rsidR="00A76A71" w:rsidRDefault="00A76A71" w:rsidP="00653761">
      <w:pPr>
        <w:widowControl w:val="0"/>
      </w:pPr>
    </w:p>
    <w:p w:rsidR="00A76A71" w:rsidRPr="004D4FD2" w:rsidRDefault="00A76A71" w:rsidP="00347163">
      <w:r>
        <w:t>Coordinates for Bridget:</w:t>
      </w:r>
    </w:p>
    <w:p w:rsidR="00A76A71" w:rsidRPr="004D4FD2" w:rsidRDefault="00A76A71" w:rsidP="00347163">
      <w:pPr>
        <w:widowControl w:val="0"/>
      </w:pPr>
      <w:r w:rsidRPr="004D4FD2">
        <w:t xml:space="preserve">(0, 3) (2, 3) (2, 7) (-2, 7) (-2, 3) (0, 3) (-½, 2) (-4 ½, 2) (-8, 0) (-4, 0) (-½, 2) (-4, -4) </w:t>
      </w:r>
    </w:p>
    <w:p w:rsidR="00A76A71" w:rsidRDefault="00A76A71" w:rsidP="00347163">
      <w:pPr>
        <w:widowControl w:val="0"/>
      </w:pPr>
      <w:r>
        <w:t>(-2, -4) (-2, -8) (-4, -10) (4, -10</w:t>
      </w:r>
      <w:r w:rsidRPr="004D4FD2">
        <w:t>) (2, -8) (2, -4) (4, -4) (½, 2) (4, 0) (8, 0) (4 ½, 2) (½, 2)</w:t>
      </w:r>
    </w:p>
    <w:p w:rsidR="00A76A71" w:rsidRDefault="00A76A71" w:rsidP="00347163">
      <w:pPr>
        <w:widowControl w:val="0"/>
      </w:pPr>
      <w:r>
        <w:t>Connect the last point to the first to complete Bridget.</w:t>
      </w:r>
    </w:p>
    <w:p w:rsidR="00A76A71" w:rsidRDefault="00A76A71" w:rsidP="00653761">
      <w:pPr>
        <w:widowControl w:val="0"/>
      </w:pPr>
    </w:p>
    <w:p w:rsidR="00A76A71" w:rsidRPr="004D4FD2" w:rsidRDefault="00A76A71" w:rsidP="00653761">
      <w:pPr>
        <w:widowControl w:val="0"/>
      </w:pPr>
      <w:r>
        <w:t xml:space="preserve">Part 1) Write the rule, or the ”result” for each of Bridget’s transformations, then graph the transformations, starting with the original Bridget coordinates.  Use a different color for each transformation, but put them all on one piece of graph paper. </w:t>
      </w:r>
    </w:p>
    <w:p w:rsidR="00A76A71" w:rsidRDefault="00A76A71" w:rsidP="00653761">
      <w:pPr>
        <w:widowControl w:val="0"/>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3096"/>
        <w:gridCol w:w="2250"/>
      </w:tblGrid>
      <w:tr w:rsidR="00A76A71" w:rsidTr="00042D87">
        <w:tc>
          <w:tcPr>
            <w:tcW w:w="2214" w:type="dxa"/>
          </w:tcPr>
          <w:p w:rsidR="00A76A71" w:rsidRDefault="00A76A71" w:rsidP="000413C9">
            <w:pPr>
              <w:widowControl w:val="0"/>
              <w:jc w:val="center"/>
            </w:pPr>
            <w:r>
              <w:t>Bridget</w:t>
            </w:r>
          </w:p>
        </w:tc>
        <w:tc>
          <w:tcPr>
            <w:tcW w:w="3096" w:type="dxa"/>
          </w:tcPr>
          <w:p w:rsidR="00A76A71" w:rsidRDefault="00A76A71" w:rsidP="00B152A4">
            <w:pPr>
              <w:widowControl w:val="0"/>
              <w:jc w:val="center"/>
            </w:pPr>
            <w:r>
              <w:t>Transformation</w:t>
            </w:r>
          </w:p>
        </w:tc>
        <w:tc>
          <w:tcPr>
            <w:tcW w:w="2250" w:type="dxa"/>
          </w:tcPr>
          <w:p w:rsidR="00A76A71" w:rsidRDefault="00A76A71" w:rsidP="00B152A4">
            <w:pPr>
              <w:widowControl w:val="0"/>
              <w:jc w:val="center"/>
            </w:pPr>
            <w:r>
              <w:t>Result</w:t>
            </w:r>
          </w:p>
        </w:tc>
      </w:tr>
      <w:tr w:rsidR="00A76A71" w:rsidTr="00042D87">
        <w:tc>
          <w:tcPr>
            <w:tcW w:w="2214" w:type="dxa"/>
          </w:tcPr>
          <w:p w:rsidR="00A76A71" w:rsidRDefault="00A76A71" w:rsidP="000413C9">
            <w:pPr>
              <w:widowControl w:val="0"/>
              <w:jc w:val="center"/>
            </w:pPr>
            <w:r>
              <w:t>(x, y)</w:t>
            </w:r>
          </w:p>
        </w:tc>
        <w:tc>
          <w:tcPr>
            <w:tcW w:w="3096" w:type="dxa"/>
          </w:tcPr>
          <w:p w:rsidR="00A76A71" w:rsidRDefault="00A76A71" w:rsidP="00B152A4">
            <w:pPr>
              <w:widowControl w:val="0"/>
            </w:pPr>
            <w:r>
              <w:t>Right 5</w:t>
            </w:r>
          </w:p>
        </w:tc>
        <w:tc>
          <w:tcPr>
            <w:tcW w:w="2250" w:type="dxa"/>
          </w:tcPr>
          <w:p w:rsidR="00A76A71" w:rsidRDefault="00A76A71" w:rsidP="000413C9">
            <w:pPr>
              <w:widowControl w:val="0"/>
              <w:jc w:val="center"/>
            </w:pPr>
            <w:r>
              <w:t>(x + 5, y)</w:t>
            </w:r>
          </w:p>
        </w:tc>
      </w:tr>
      <w:tr w:rsidR="00A76A71" w:rsidTr="00042D87">
        <w:tc>
          <w:tcPr>
            <w:tcW w:w="2214" w:type="dxa"/>
          </w:tcPr>
          <w:p w:rsidR="00A76A71" w:rsidRDefault="00A76A71" w:rsidP="000413C9">
            <w:pPr>
              <w:widowControl w:val="0"/>
              <w:jc w:val="center"/>
            </w:pPr>
            <w:r>
              <w:t>(x, y)</w:t>
            </w:r>
          </w:p>
        </w:tc>
        <w:tc>
          <w:tcPr>
            <w:tcW w:w="3096" w:type="dxa"/>
          </w:tcPr>
          <w:p w:rsidR="00A76A71" w:rsidRDefault="00A76A71" w:rsidP="00B152A4">
            <w:pPr>
              <w:widowControl w:val="0"/>
            </w:pPr>
            <w:r>
              <w:t>Left 4 and up 1</w:t>
            </w:r>
          </w:p>
        </w:tc>
        <w:tc>
          <w:tcPr>
            <w:tcW w:w="2250" w:type="dxa"/>
          </w:tcPr>
          <w:p w:rsidR="00A76A71" w:rsidRDefault="00A76A71" w:rsidP="000413C9">
            <w:pPr>
              <w:widowControl w:val="0"/>
              <w:jc w:val="center"/>
            </w:pPr>
          </w:p>
        </w:tc>
      </w:tr>
      <w:tr w:rsidR="00A76A71" w:rsidTr="00042D87">
        <w:tc>
          <w:tcPr>
            <w:tcW w:w="2214" w:type="dxa"/>
          </w:tcPr>
          <w:p w:rsidR="00A76A71" w:rsidRDefault="00A76A71" w:rsidP="000413C9">
            <w:pPr>
              <w:widowControl w:val="0"/>
              <w:jc w:val="center"/>
            </w:pPr>
            <w:r>
              <w:t>(x, y)</w:t>
            </w:r>
          </w:p>
        </w:tc>
        <w:tc>
          <w:tcPr>
            <w:tcW w:w="3096" w:type="dxa"/>
          </w:tcPr>
          <w:p w:rsidR="00A76A71" w:rsidRDefault="00A76A71" w:rsidP="00B152A4">
            <w:pPr>
              <w:widowControl w:val="0"/>
            </w:pPr>
            <w:r>
              <w:t>Vertical stretch of 2</w:t>
            </w:r>
          </w:p>
        </w:tc>
        <w:tc>
          <w:tcPr>
            <w:tcW w:w="2250" w:type="dxa"/>
          </w:tcPr>
          <w:p w:rsidR="00A76A71" w:rsidRDefault="00A76A71" w:rsidP="000413C9">
            <w:pPr>
              <w:widowControl w:val="0"/>
              <w:jc w:val="center"/>
            </w:pPr>
          </w:p>
        </w:tc>
      </w:tr>
      <w:tr w:rsidR="00A76A71" w:rsidTr="00042D87">
        <w:tc>
          <w:tcPr>
            <w:tcW w:w="2214" w:type="dxa"/>
          </w:tcPr>
          <w:p w:rsidR="00A76A71" w:rsidRDefault="00A76A71" w:rsidP="000413C9">
            <w:pPr>
              <w:widowControl w:val="0"/>
              <w:jc w:val="center"/>
            </w:pPr>
            <w:r>
              <w:t>(x, y)</w:t>
            </w:r>
          </w:p>
        </w:tc>
        <w:tc>
          <w:tcPr>
            <w:tcW w:w="3096" w:type="dxa"/>
          </w:tcPr>
          <w:p w:rsidR="00A76A71" w:rsidRDefault="00A76A71" w:rsidP="00B152A4">
            <w:pPr>
              <w:widowControl w:val="0"/>
            </w:pPr>
            <w:r>
              <w:t>Horizontal shrink of ½</w:t>
            </w:r>
          </w:p>
        </w:tc>
        <w:tc>
          <w:tcPr>
            <w:tcW w:w="2250" w:type="dxa"/>
          </w:tcPr>
          <w:p w:rsidR="00A76A71" w:rsidRDefault="00A76A71" w:rsidP="000413C9">
            <w:pPr>
              <w:widowControl w:val="0"/>
              <w:jc w:val="center"/>
            </w:pPr>
          </w:p>
        </w:tc>
      </w:tr>
      <w:tr w:rsidR="00A76A71" w:rsidTr="00042D87">
        <w:tc>
          <w:tcPr>
            <w:tcW w:w="2214" w:type="dxa"/>
          </w:tcPr>
          <w:p w:rsidR="00A76A71" w:rsidRDefault="00A76A71" w:rsidP="000413C9">
            <w:pPr>
              <w:widowControl w:val="0"/>
              <w:jc w:val="center"/>
            </w:pPr>
            <w:r>
              <w:t>(x, y)</w:t>
            </w:r>
          </w:p>
        </w:tc>
        <w:tc>
          <w:tcPr>
            <w:tcW w:w="3096" w:type="dxa"/>
          </w:tcPr>
          <w:p w:rsidR="00A76A71" w:rsidRDefault="00A76A71" w:rsidP="00B152A4">
            <w:pPr>
              <w:widowControl w:val="0"/>
            </w:pPr>
            <w:r>
              <w:t>Reflect across the x-axis</w:t>
            </w:r>
          </w:p>
        </w:tc>
        <w:tc>
          <w:tcPr>
            <w:tcW w:w="2250" w:type="dxa"/>
          </w:tcPr>
          <w:p w:rsidR="00A76A71" w:rsidRDefault="00A76A71" w:rsidP="000413C9">
            <w:pPr>
              <w:widowControl w:val="0"/>
              <w:jc w:val="center"/>
            </w:pPr>
          </w:p>
        </w:tc>
      </w:tr>
      <w:tr w:rsidR="00A76A71" w:rsidTr="00042D87">
        <w:tc>
          <w:tcPr>
            <w:tcW w:w="2214" w:type="dxa"/>
          </w:tcPr>
          <w:p w:rsidR="00A76A71" w:rsidRDefault="00A76A71" w:rsidP="000413C9">
            <w:pPr>
              <w:widowControl w:val="0"/>
              <w:jc w:val="center"/>
            </w:pPr>
            <w:r>
              <w:t>(x, y)</w:t>
            </w:r>
          </w:p>
        </w:tc>
        <w:tc>
          <w:tcPr>
            <w:tcW w:w="3096" w:type="dxa"/>
          </w:tcPr>
          <w:p w:rsidR="00A76A71" w:rsidRDefault="00A76A71" w:rsidP="00B152A4">
            <w:pPr>
              <w:widowControl w:val="0"/>
            </w:pPr>
            <w:r>
              <w:t>Reflect across the line x = 2</w:t>
            </w:r>
          </w:p>
        </w:tc>
        <w:tc>
          <w:tcPr>
            <w:tcW w:w="2250" w:type="dxa"/>
          </w:tcPr>
          <w:p w:rsidR="00A76A71" w:rsidRDefault="00A76A71" w:rsidP="000413C9">
            <w:pPr>
              <w:widowControl w:val="0"/>
              <w:jc w:val="center"/>
            </w:pPr>
          </w:p>
        </w:tc>
      </w:tr>
      <w:tr w:rsidR="00A76A71" w:rsidTr="00042D87">
        <w:tc>
          <w:tcPr>
            <w:tcW w:w="2214" w:type="dxa"/>
          </w:tcPr>
          <w:p w:rsidR="00A76A71" w:rsidRDefault="00A76A71" w:rsidP="000413C9">
            <w:pPr>
              <w:widowControl w:val="0"/>
              <w:jc w:val="center"/>
            </w:pPr>
            <w:r>
              <w:t>(x, y)</w:t>
            </w:r>
          </w:p>
        </w:tc>
        <w:tc>
          <w:tcPr>
            <w:tcW w:w="3096" w:type="dxa"/>
          </w:tcPr>
          <w:p w:rsidR="00A76A71" w:rsidRDefault="00A76A71" w:rsidP="00B152A4">
            <w:pPr>
              <w:widowControl w:val="0"/>
            </w:pPr>
            <w:r>
              <w:t>Rotate 90° counterclockwise</w:t>
            </w:r>
          </w:p>
        </w:tc>
        <w:tc>
          <w:tcPr>
            <w:tcW w:w="2250" w:type="dxa"/>
          </w:tcPr>
          <w:p w:rsidR="00A76A71" w:rsidRDefault="00A76A71" w:rsidP="000413C9">
            <w:pPr>
              <w:widowControl w:val="0"/>
              <w:jc w:val="center"/>
            </w:pPr>
          </w:p>
        </w:tc>
      </w:tr>
    </w:tbl>
    <w:p w:rsidR="00A76A71" w:rsidRDefault="00A76A71" w:rsidP="00653761">
      <w:pPr>
        <w:widowControl w:val="0"/>
        <w:ind w:left="360"/>
      </w:pPr>
    </w:p>
    <w:p w:rsidR="00A76A71" w:rsidRDefault="00A76A71" w:rsidP="00840E96">
      <w:pPr>
        <w:widowControl w:val="0"/>
      </w:pPr>
      <w:r>
        <w:t xml:space="preserve">On the back of your graph paper: </w:t>
      </w:r>
    </w:p>
    <w:p w:rsidR="00A76A71" w:rsidRDefault="00A76A71" w:rsidP="00653761">
      <w:pPr>
        <w:widowControl w:val="0"/>
      </w:pPr>
      <w:r>
        <w:t>Part 2) Draw “Bob Blockhead” using the rule (2x, 2y).</w:t>
      </w:r>
    </w:p>
    <w:p w:rsidR="00A76A71" w:rsidRDefault="00A76A71" w:rsidP="00653761">
      <w:pPr>
        <w:widowControl w:val="0"/>
      </w:pPr>
      <w:r>
        <w:t>Part 3) Draw “Betty Blockhead” using the rule (.5x, .5y)</w:t>
      </w:r>
    </w:p>
    <w:p w:rsidR="00A76A71" w:rsidRDefault="00A76A71" w:rsidP="00653761">
      <w:pPr>
        <w:widowControl w:val="0"/>
      </w:pPr>
      <w:r>
        <w:t>Part 4) Draw “Block Blockhead” using the rule (x, 2y).</w:t>
      </w:r>
    </w:p>
    <w:p w:rsidR="00A76A71" w:rsidRDefault="00A76A71" w:rsidP="00653761">
      <w:pPr>
        <w:widowControl w:val="0"/>
      </w:pPr>
      <w:r>
        <w:t xml:space="preserve">Use a different color for each character.  </w:t>
      </w:r>
    </w:p>
    <w:p w:rsidR="00A76A71" w:rsidRDefault="00A76A71" w:rsidP="00653761">
      <w:pPr>
        <w:widowControl w:val="0"/>
      </w:pPr>
    </w:p>
    <w:p w:rsidR="00A76A71" w:rsidRDefault="00A76A71" w:rsidP="00653761">
      <w:pPr>
        <w:widowControl w:val="0"/>
      </w:pPr>
      <w:r>
        <w:t xml:space="preserve">On a second piece of graph paper: </w:t>
      </w:r>
    </w:p>
    <w:p w:rsidR="00A76A71" w:rsidRDefault="00A76A71" w:rsidP="00653761">
      <w:pPr>
        <w:widowControl w:val="0"/>
      </w:pPr>
      <w:r>
        <w:t>Part 5) On a full sheet of graph paper, draw Bridget Blockhead in the center of the paper.  Draw Bob Blockhead on the center of the paper, and draw Betty Blockhead on Bob’s left shoulder.  Use a different color for each character.</w:t>
      </w:r>
    </w:p>
    <w:p w:rsidR="00A76A71" w:rsidRDefault="00A76A71" w:rsidP="00653761">
      <w:pPr>
        <w:widowControl w:val="0"/>
      </w:pPr>
    </w:p>
    <w:p w:rsidR="00A76A71" w:rsidRDefault="00A76A71"/>
    <w:p w:rsidR="00A76A71" w:rsidRDefault="00A76A71"/>
    <w:p w:rsidR="00A76A71" w:rsidRDefault="00A76A71" w:rsidP="002D394E">
      <w:r>
        <w:t>Rubric</w:t>
      </w:r>
    </w:p>
    <w:p w:rsidR="00A76A71" w:rsidRDefault="00A76A71" w:rsidP="002D394E">
      <w:r>
        <w:t>Part 1) 1 point for each correct rule and 1 point for each correct drawing, 14 points total.</w:t>
      </w:r>
    </w:p>
    <w:p w:rsidR="00A76A71" w:rsidRDefault="00A76A71" w:rsidP="002D394E">
      <w:r>
        <w:t>Part 2) Full points given for correct drawing, 7 points.</w:t>
      </w:r>
    </w:p>
    <w:p w:rsidR="00A76A71" w:rsidRDefault="00A76A71" w:rsidP="002D394E">
      <w:r>
        <w:t>Part 3) Full points given for correct drawing, 7 points.</w:t>
      </w:r>
    </w:p>
    <w:p w:rsidR="00A76A71" w:rsidRDefault="00A76A71" w:rsidP="002D394E">
      <w:r>
        <w:t>Part 4) Full points given for correct drawing, 7 points.</w:t>
      </w:r>
    </w:p>
    <w:p w:rsidR="00A76A71" w:rsidRDefault="00A76A71" w:rsidP="002D394E">
      <w:r>
        <w:t>Part 5) 7 points for drawing Bridget correctly, 7 points for drawing Bob correctly, 7 points for drawing Betty correctly, 21 points total.</w:t>
      </w:r>
    </w:p>
    <w:p w:rsidR="00A76A71" w:rsidRDefault="00A76A71" w:rsidP="002D394E"/>
    <w:p w:rsidR="00A76A71" w:rsidRDefault="00A76A71" w:rsidP="002D394E">
      <w:r>
        <w:t>56 points total.</w:t>
      </w:r>
    </w:p>
    <w:p w:rsidR="00A76A71" w:rsidRDefault="00A76A71" w:rsidP="002D394E"/>
    <w:sectPr w:rsidR="00A76A71" w:rsidSect="00C00856">
      <w:footerReference w:type="even" r:id="rId6"/>
      <w:footerReference w:type="default" r:id="rId7"/>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A71" w:rsidRDefault="00A76A71" w:rsidP="001F2C4C">
      <w:r>
        <w:separator/>
      </w:r>
    </w:p>
  </w:endnote>
  <w:endnote w:type="continuationSeparator" w:id="0">
    <w:p w:rsidR="00A76A71" w:rsidRDefault="00A76A71" w:rsidP="001F2C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A71" w:rsidRDefault="00A76A71" w:rsidP="00F20A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6A71" w:rsidRDefault="00A76A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A71" w:rsidRDefault="00A76A71" w:rsidP="00F20A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76A71" w:rsidRDefault="00A76A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A71" w:rsidRDefault="00A76A71" w:rsidP="001F2C4C">
      <w:r>
        <w:separator/>
      </w:r>
    </w:p>
  </w:footnote>
  <w:footnote w:type="continuationSeparator" w:id="0">
    <w:p w:rsidR="00A76A71" w:rsidRDefault="00A76A71" w:rsidP="001F2C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3761"/>
    <w:rsid w:val="000413C9"/>
    <w:rsid w:val="00042D87"/>
    <w:rsid w:val="000A5EE8"/>
    <w:rsid w:val="000D1E8D"/>
    <w:rsid w:val="000E4A8A"/>
    <w:rsid w:val="00154215"/>
    <w:rsid w:val="001F2C4C"/>
    <w:rsid w:val="0029202C"/>
    <w:rsid w:val="002A3B66"/>
    <w:rsid w:val="002D394E"/>
    <w:rsid w:val="00347163"/>
    <w:rsid w:val="0036302C"/>
    <w:rsid w:val="004349AF"/>
    <w:rsid w:val="004B0A18"/>
    <w:rsid w:val="004D4FD2"/>
    <w:rsid w:val="005428CA"/>
    <w:rsid w:val="005F54CA"/>
    <w:rsid w:val="006179D5"/>
    <w:rsid w:val="00653761"/>
    <w:rsid w:val="006F119D"/>
    <w:rsid w:val="00840E96"/>
    <w:rsid w:val="008F3AAE"/>
    <w:rsid w:val="0096611D"/>
    <w:rsid w:val="00A76A71"/>
    <w:rsid w:val="00B152A4"/>
    <w:rsid w:val="00B85C76"/>
    <w:rsid w:val="00BA56EE"/>
    <w:rsid w:val="00C00856"/>
    <w:rsid w:val="00C14655"/>
    <w:rsid w:val="00CE0014"/>
    <w:rsid w:val="00E4150F"/>
    <w:rsid w:val="00E658EB"/>
    <w:rsid w:val="00EC25A3"/>
    <w:rsid w:val="00EC2BF4"/>
    <w:rsid w:val="00F1367B"/>
    <w:rsid w:val="00F20A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76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3761"/>
    <w:pPr>
      <w:tabs>
        <w:tab w:val="center" w:pos="4320"/>
        <w:tab w:val="right" w:pos="8640"/>
      </w:tabs>
    </w:pPr>
  </w:style>
  <w:style w:type="character" w:customStyle="1" w:styleId="FooterChar">
    <w:name w:val="Footer Char"/>
    <w:basedOn w:val="DefaultParagraphFont"/>
    <w:link w:val="Footer"/>
    <w:uiPriority w:val="99"/>
    <w:locked/>
    <w:rsid w:val="00653761"/>
    <w:rPr>
      <w:rFonts w:ascii="Times New Roman" w:hAnsi="Times New Roman" w:cs="Times New Roman"/>
      <w:sz w:val="24"/>
      <w:szCs w:val="24"/>
    </w:rPr>
  </w:style>
  <w:style w:type="character" w:styleId="PageNumber">
    <w:name w:val="page number"/>
    <w:basedOn w:val="DefaultParagraphFont"/>
    <w:uiPriority w:val="99"/>
    <w:rsid w:val="00653761"/>
    <w:rPr>
      <w:rFonts w:cs="Times New Roman"/>
    </w:rPr>
  </w:style>
  <w:style w:type="table" w:styleId="TableGrid">
    <w:name w:val="Table Grid"/>
    <w:basedOn w:val="TableNormal"/>
    <w:uiPriority w:val="99"/>
    <w:rsid w:val="002D394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261</Words>
  <Characters>1491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Bridget Blockhead</dc:title>
  <dc:subject/>
  <dc:creator>Curric Staff</dc:creator>
  <cp:keywords/>
  <dc:description/>
  <cp:lastModifiedBy>marakina.allen</cp:lastModifiedBy>
  <cp:revision>2</cp:revision>
  <dcterms:created xsi:type="dcterms:W3CDTF">2012-02-22T15:17:00Z</dcterms:created>
  <dcterms:modified xsi:type="dcterms:W3CDTF">2012-02-22T15:17:00Z</dcterms:modified>
</cp:coreProperties>
</file>